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2" w:rsidRPr="002636B5" w:rsidRDefault="002636B5" w:rsidP="002636B5">
      <w:pPr>
        <w:bidi/>
        <w:jc w:val="center"/>
        <w:rPr>
          <w:b/>
          <w:bCs/>
          <w:color w:val="002060"/>
          <w:sz w:val="32"/>
          <w:szCs w:val="32"/>
          <w:u w:val="single"/>
          <w:rtl/>
        </w:rPr>
      </w:pPr>
      <w:r w:rsidRPr="002636B5">
        <w:rPr>
          <w:rFonts w:hint="cs"/>
          <w:b/>
          <w:bCs/>
          <w:color w:val="002060"/>
          <w:sz w:val="32"/>
          <w:szCs w:val="32"/>
          <w:u w:val="single"/>
          <w:rtl/>
        </w:rPr>
        <w:t>קריטריונים להרכבת ועדה מלווה</w:t>
      </w:r>
    </w:p>
    <w:p w:rsidR="002636B5" w:rsidRDefault="002636B5" w:rsidP="002636B5">
      <w:pPr>
        <w:bidi/>
        <w:rPr>
          <w:b/>
          <w:bCs/>
          <w:sz w:val="32"/>
          <w:szCs w:val="32"/>
          <w:u w:val="single"/>
          <w:rtl/>
        </w:rPr>
      </w:pPr>
    </w:p>
    <w:p w:rsidR="002636B5" w:rsidRDefault="002636B5" w:rsidP="002636B5">
      <w:pPr>
        <w:bidi/>
        <w:rPr>
          <w:sz w:val="32"/>
          <w:szCs w:val="32"/>
          <w:rtl/>
        </w:rPr>
      </w:pPr>
      <w:r w:rsidRPr="002636B5">
        <w:rPr>
          <w:rFonts w:hint="cs"/>
          <w:sz w:val="32"/>
          <w:szCs w:val="32"/>
          <w:rtl/>
        </w:rPr>
        <w:t xml:space="preserve">אישור הרכב </w:t>
      </w:r>
      <w:r>
        <w:rPr>
          <w:rFonts w:hint="cs"/>
          <w:sz w:val="32"/>
          <w:szCs w:val="32"/>
          <w:rtl/>
        </w:rPr>
        <w:t>הוועדה המלווה על ידי הוועדה החוגית והיחידתית: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המנחה יכהן כיו"ר.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בין שניים לארבע חברים פרט למנחה/ים.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כל החברים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חברי סגל באוניברסיטת מחקר בעלת מוניטין אקדמי דומה לזה של אוניברסיטת תל-אביב, בארץ או בחו"ל.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לפחות חבר אחד יהיה </w:t>
      </w:r>
      <w:bookmarkStart w:id="0" w:name="_GoBack"/>
      <w:bookmarkEnd w:id="0"/>
      <w:r>
        <w:rPr>
          <w:rFonts w:hint="cs"/>
          <w:sz w:val="32"/>
          <w:szCs w:val="32"/>
          <w:rtl/>
        </w:rPr>
        <w:t>חבר סגל במחלקה אחרת או באוניברסיטה אחרת.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כל החברים יהיו בדרגת מרצה בכיר לפחות ובמסלול תקני.</w:t>
      </w:r>
    </w:p>
    <w:p w:rsidR="002636B5" w:rsidRDefault="002636B5" w:rsidP="002636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באישור הוועדה היחידתית </w:t>
      </w:r>
      <w:r>
        <w:rPr>
          <w:sz w:val="32"/>
          <w:szCs w:val="32"/>
          <w:rtl/>
        </w:rPr>
        <w:t>–</w:t>
      </w:r>
    </w:p>
    <w:p w:rsidR="002636B5" w:rsidRDefault="002636B5" w:rsidP="002636B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ניתן למנות חבר אחד בדרגת מרצה ומעלה במסלול הרגיל או בדרגת מרצה בכיר ומעלה במסלול המקביל או הנלווה.</w:t>
      </w:r>
    </w:p>
    <w:p w:rsidR="002636B5" w:rsidRDefault="002636B5" w:rsidP="002636B5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ניתן למנות מרצים ממוסדות אקדמאיים אחרים בישראל או בחו"ל.</w:t>
      </w:r>
    </w:p>
    <w:p w:rsidR="002636B5" w:rsidRDefault="002636B5" w:rsidP="002636B5">
      <w:pPr>
        <w:pStyle w:val="ListParagraph"/>
        <w:bidi/>
        <w:ind w:left="144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במקרים אלו על הוועדה היחידתית לדווח לוועדה האוניברסיטאית באמצעות פרוטוקול הוועדה היחידתית.</w:t>
      </w:r>
    </w:p>
    <w:p w:rsidR="002636B5" w:rsidRPr="002636B5" w:rsidRDefault="002636B5" w:rsidP="002636B5">
      <w:pPr>
        <w:pStyle w:val="ListParagraph"/>
        <w:bidi/>
        <w:rPr>
          <w:sz w:val="32"/>
          <w:szCs w:val="32"/>
        </w:rPr>
      </w:pPr>
    </w:p>
    <w:sectPr w:rsidR="002636B5" w:rsidRPr="002636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091"/>
    <w:multiLevelType w:val="hybridMultilevel"/>
    <w:tmpl w:val="9298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49E"/>
    <w:multiLevelType w:val="hybridMultilevel"/>
    <w:tmpl w:val="699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461B"/>
    <w:multiLevelType w:val="hybridMultilevel"/>
    <w:tmpl w:val="8A2052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5"/>
    <w:rsid w:val="002636B5"/>
    <w:rsid w:val="00C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ACE7"/>
  <w15:chartTrackingRefBased/>
  <w15:docId w15:val="{6B56C5AA-0026-4FF0-918E-C130FD7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2018-12-27T07:25:00Z</dcterms:created>
  <dcterms:modified xsi:type="dcterms:W3CDTF">2018-12-27T07:34:00Z</dcterms:modified>
</cp:coreProperties>
</file>